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2024-09-06-288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10.09.2024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Parkökonomiegebäude - Sanierung und Umnutzung, Los 04 Zimmererarbeiten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Los 04 Zimmererarbeiten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